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9F7C" w14:textId="6465AB8F" w:rsidR="005546AE" w:rsidRDefault="006860C6" w:rsidP="000608D8">
      <w:pPr>
        <w:spacing w:after="0" w:line="20" w:lineRule="atLeast"/>
        <w:jc w:val="center"/>
        <w:rPr>
          <w:rFonts w:eastAsia="Arial"/>
          <w:b/>
        </w:rPr>
      </w:pPr>
      <w:bookmarkStart w:id="0" w:name="_Hlk135985170"/>
      <w:r w:rsidRPr="006860C6">
        <w:rPr>
          <w:rFonts w:eastAsia="Arial"/>
          <w:b/>
        </w:rPr>
        <w:t>Žijeme na horizontu pozlaceného věku.</w:t>
      </w:r>
    </w:p>
    <w:p w14:paraId="38F7E2E0" w14:textId="49C14A88" w:rsidR="00DE4721" w:rsidRDefault="006860C6" w:rsidP="000608D8">
      <w:pPr>
        <w:spacing w:after="0" w:line="20" w:lineRule="atLeast"/>
        <w:rPr>
          <w:rFonts w:eastAsia="Arial"/>
          <w:b/>
        </w:rPr>
      </w:pPr>
      <w:r w:rsidRPr="006860C6">
        <w:rPr>
          <w:rFonts w:eastAsia="Arial"/>
          <w:b/>
        </w:rPr>
        <w:t xml:space="preserve">Umělec </w:t>
      </w:r>
      <w:r w:rsidRPr="006860C6">
        <w:rPr>
          <w:rFonts w:eastAsia="Arial"/>
          <w:b/>
          <w:color w:val="000000"/>
        </w:rPr>
        <w:t xml:space="preserve">Pasta </w:t>
      </w:r>
      <w:proofErr w:type="spellStart"/>
      <w:r w:rsidRPr="006860C6">
        <w:rPr>
          <w:rFonts w:eastAsia="Arial"/>
          <w:b/>
          <w:color w:val="000000"/>
        </w:rPr>
        <w:t>Oner</w:t>
      </w:r>
      <w:proofErr w:type="spellEnd"/>
      <w:r w:rsidRPr="006860C6">
        <w:rPr>
          <w:rFonts w:eastAsia="Arial"/>
          <w:b/>
          <w:color w:val="000000"/>
        </w:rPr>
        <w:t xml:space="preserve"> </w:t>
      </w:r>
      <w:r w:rsidRPr="006860C6">
        <w:rPr>
          <w:rFonts w:eastAsia="Arial"/>
          <w:b/>
        </w:rPr>
        <w:t>reaguje postapokalyptickou instalací v liberecké galerii na současný svět</w:t>
      </w:r>
    </w:p>
    <w:p w14:paraId="17553034" w14:textId="77777777" w:rsidR="00023E2C" w:rsidRPr="006860C6" w:rsidRDefault="00023E2C" w:rsidP="000608D8">
      <w:pPr>
        <w:spacing w:after="100" w:afterAutospacing="1" w:line="20" w:lineRule="atLeast"/>
        <w:rPr>
          <w:rFonts w:eastAsia="Arial"/>
          <w:b/>
        </w:rPr>
      </w:pPr>
    </w:p>
    <w:bookmarkEnd w:id="0"/>
    <w:p w14:paraId="252C16CA" w14:textId="27EA607D" w:rsidR="006860C6" w:rsidRDefault="006860C6" w:rsidP="002D3B5A">
      <w:pPr>
        <w:spacing w:after="0" w:line="240" w:lineRule="auto"/>
        <w:rPr>
          <w:rFonts w:eastAsia="Arial" w:cstheme="minorHAnsi"/>
          <w:color w:val="222222"/>
          <w:sz w:val="22"/>
          <w:szCs w:val="22"/>
        </w:rPr>
      </w:pPr>
      <w:r w:rsidRPr="006860C6">
        <w:rPr>
          <w:rFonts w:eastAsia="Arial" w:cstheme="minorHAnsi"/>
          <w:color w:val="222222"/>
          <w:sz w:val="22"/>
          <w:szCs w:val="22"/>
        </w:rPr>
        <w:t>1. června 2023 –</w:t>
      </w:r>
      <w:r>
        <w:rPr>
          <w:rFonts w:ascii="Arial" w:eastAsia="Arial" w:hAnsi="Arial" w:cs="Arial"/>
          <w:b/>
          <w:i/>
          <w:color w:val="222222"/>
        </w:rPr>
        <w:t xml:space="preserve"> </w:t>
      </w:r>
      <w:r w:rsidRPr="006860C6">
        <w:rPr>
          <w:rFonts w:eastAsia="Arial" w:cstheme="minorHAnsi"/>
          <w:color w:val="222222"/>
          <w:sz w:val="22"/>
          <w:szCs w:val="22"/>
        </w:rPr>
        <w:t xml:space="preserve">Na své nejnovější výstavě </w:t>
      </w:r>
      <w:proofErr w:type="spellStart"/>
      <w:r w:rsidRPr="006860C6">
        <w:rPr>
          <w:rFonts w:eastAsia="Arial" w:cstheme="minorHAnsi"/>
          <w:i/>
          <w:color w:val="222222"/>
          <w:sz w:val="22"/>
          <w:szCs w:val="22"/>
        </w:rPr>
        <w:t>The</w:t>
      </w:r>
      <w:proofErr w:type="spellEnd"/>
      <w:r w:rsidRPr="006860C6">
        <w:rPr>
          <w:rFonts w:eastAsia="Arial" w:cstheme="minorHAnsi"/>
          <w:i/>
          <w:color w:val="222222"/>
          <w:sz w:val="22"/>
          <w:szCs w:val="22"/>
        </w:rPr>
        <w:t xml:space="preserve"> </w:t>
      </w:r>
      <w:proofErr w:type="spellStart"/>
      <w:r w:rsidRPr="006860C6">
        <w:rPr>
          <w:rFonts w:eastAsia="Arial" w:cstheme="minorHAnsi"/>
          <w:i/>
          <w:color w:val="222222"/>
          <w:sz w:val="22"/>
          <w:szCs w:val="22"/>
        </w:rPr>
        <w:t>Gilded</w:t>
      </w:r>
      <w:proofErr w:type="spellEnd"/>
      <w:r w:rsidRPr="006860C6">
        <w:rPr>
          <w:rFonts w:eastAsia="Arial" w:cstheme="minorHAnsi"/>
          <w:i/>
          <w:color w:val="222222"/>
          <w:sz w:val="22"/>
          <w:szCs w:val="22"/>
        </w:rPr>
        <w:t xml:space="preserve"> Age</w:t>
      </w:r>
      <w:r w:rsidRPr="006860C6">
        <w:rPr>
          <w:rFonts w:eastAsia="Arial" w:cstheme="minorHAnsi"/>
          <w:color w:val="222222"/>
          <w:sz w:val="22"/>
          <w:szCs w:val="22"/>
        </w:rPr>
        <w:t xml:space="preserve"> vzdává umělec Pasta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Oner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hold tzv. zlatému věku, zároveň ale poukazuje na to, že naše společnost balancuje na hraně globálních krizí a zpochybňuje svůj blahobyt. Svou zprávu Pasta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Oner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předává v Oblastní galerii Liberec prostřednictvím desítek nových děl, v nichž, jak je pro něj typické, pracuje s odkazy na pop-art i slavné mistry. Z obrazů a objektů vytvořil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site-specific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instalaci v podobě postapokalyptické krajiny, které ale nechybí nadhled. Drtivá většina z desítek prezentovaných prací vznikla speciálně pro libereckou výstavu a k vidění jsou tak vůbec poprvé. Výstava </w:t>
      </w:r>
      <w:proofErr w:type="spellStart"/>
      <w:r w:rsidRPr="006860C6">
        <w:rPr>
          <w:rFonts w:eastAsia="Arial" w:cstheme="minorHAnsi"/>
          <w:i/>
          <w:color w:val="222222"/>
          <w:sz w:val="22"/>
          <w:szCs w:val="22"/>
        </w:rPr>
        <w:t>The</w:t>
      </w:r>
      <w:proofErr w:type="spellEnd"/>
      <w:r w:rsidRPr="006860C6">
        <w:rPr>
          <w:rFonts w:eastAsia="Arial" w:cstheme="minorHAnsi"/>
          <w:i/>
          <w:color w:val="222222"/>
          <w:sz w:val="22"/>
          <w:szCs w:val="22"/>
        </w:rPr>
        <w:t xml:space="preserve"> </w:t>
      </w:r>
      <w:proofErr w:type="spellStart"/>
      <w:r w:rsidRPr="006860C6">
        <w:rPr>
          <w:rFonts w:eastAsia="Arial" w:cstheme="minorHAnsi"/>
          <w:i/>
          <w:color w:val="222222"/>
          <w:sz w:val="22"/>
          <w:szCs w:val="22"/>
        </w:rPr>
        <w:t>Gilded</w:t>
      </w:r>
      <w:proofErr w:type="spellEnd"/>
      <w:r w:rsidRPr="006860C6">
        <w:rPr>
          <w:rFonts w:eastAsia="Arial" w:cstheme="minorHAnsi"/>
          <w:i/>
          <w:color w:val="222222"/>
          <w:sz w:val="22"/>
          <w:szCs w:val="22"/>
        </w:rPr>
        <w:t xml:space="preserve"> Age</w:t>
      </w:r>
      <w:r w:rsidRPr="006860C6">
        <w:rPr>
          <w:rFonts w:eastAsia="Arial" w:cstheme="minorHAnsi"/>
          <w:color w:val="222222"/>
          <w:sz w:val="22"/>
          <w:szCs w:val="22"/>
        </w:rPr>
        <w:t xml:space="preserve"> potrvá v Oblastní galerii Liberec od 2. června do 1. října 2023 a jejím kurátorem je Pavel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Kubesa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>.</w:t>
      </w:r>
    </w:p>
    <w:p w14:paraId="65846BA8" w14:textId="77777777" w:rsidR="00023E2C" w:rsidRDefault="00023E2C" w:rsidP="002D3B5A">
      <w:pPr>
        <w:spacing w:after="0" w:line="240" w:lineRule="auto"/>
        <w:rPr>
          <w:rFonts w:ascii="Arial" w:eastAsia="Arial" w:hAnsi="Arial" w:cs="Arial"/>
          <w:b/>
          <w:color w:val="222222"/>
        </w:rPr>
      </w:pPr>
    </w:p>
    <w:p w14:paraId="4E56883C" w14:textId="77777777" w:rsidR="006860C6" w:rsidRPr="006860C6" w:rsidRDefault="006860C6" w:rsidP="002D3B5A">
      <w:pPr>
        <w:spacing w:after="0" w:line="240" w:lineRule="auto"/>
        <w:rPr>
          <w:rFonts w:eastAsia="Arial" w:cstheme="minorHAnsi"/>
          <w:color w:val="222222"/>
          <w:sz w:val="22"/>
          <w:szCs w:val="22"/>
        </w:rPr>
      </w:pPr>
      <w:r w:rsidRPr="006860C6">
        <w:rPr>
          <w:rFonts w:eastAsia="Arial" w:cstheme="minorHAnsi"/>
          <w:color w:val="222222"/>
          <w:sz w:val="22"/>
          <w:szCs w:val="22"/>
        </w:rPr>
        <w:t xml:space="preserve">Multimediální umělec Pasta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Oner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vychází z pop-artu a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cartoon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estetiky. Ve své tvorbě s nadhledem zachycuje hodnoty a symboly soudobé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popkulturní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společnosti a s ní spojeného konzumerismu. Vytváří nové napětí mezi svými autorskými i již existujícími díly tím, že je staví do vzájemného kontaktu i rozporu. Této rétoriky se drží i v desítkách obrazů a objektů na nové výstavě v bazénové hale někdejších libereckých lázní, po rekonstrukci přeměněné v Oblastní galerii Liberec. </w:t>
      </w:r>
    </w:p>
    <w:p w14:paraId="68B542DB" w14:textId="77777777" w:rsidR="006860C6" w:rsidRPr="006860C6" w:rsidRDefault="006860C6" w:rsidP="00023E2C">
      <w:pPr>
        <w:spacing w:after="0" w:line="240" w:lineRule="auto"/>
        <w:ind w:firstLine="720"/>
        <w:rPr>
          <w:rFonts w:eastAsia="Helvetica Neue" w:cstheme="minorHAnsi"/>
          <w:color w:val="222222"/>
          <w:sz w:val="22"/>
          <w:szCs w:val="22"/>
        </w:rPr>
      </w:pPr>
    </w:p>
    <w:p w14:paraId="0CD2BC54" w14:textId="77777777" w:rsidR="006860C6" w:rsidRPr="006860C6" w:rsidRDefault="006860C6" w:rsidP="00023E2C">
      <w:pPr>
        <w:spacing w:after="0" w:line="240" w:lineRule="auto"/>
        <w:rPr>
          <w:rFonts w:eastAsia="Arial" w:cstheme="minorHAnsi"/>
          <w:color w:val="222222"/>
          <w:sz w:val="22"/>
          <w:szCs w:val="22"/>
        </w:rPr>
      </w:pPr>
      <w:r w:rsidRPr="006860C6">
        <w:rPr>
          <w:rFonts w:eastAsia="Arial" w:cstheme="minorHAnsi"/>
          <w:i/>
          <w:color w:val="222222"/>
          <w:sz w:val="22"/>
          <w:szCs w:val="22"/>
        </w:rPr>
        <w:t xml:space="preserve">“Výstava </w:t>
      </w:r>
      <w:proofErr w:type="spellStart"/>
      <w:r w:rsidRPr="006860C6">
        <w:rPr>
          <w:rFonts w:eastAsia="Arial" w:cstheme="minorHAnsi"/>
          <w:i/>
          <w:color w:val="222222"/>
          <w:sz w:val="22"/>
          <w:szCs w:val="22"/>
        </w:rPr>
        <w:t>The</w:t>
      </w:r>
      <w:proofErr w:type="spellEnd"/>
      <w:r w:rsidRPr="006860C6">
        <w:rPr>
          <w:rFonts w:eastAsia="Arial" w:cstheme="minorHAnsi"/>
          <w:i/>
          <w:color w:val="222222"/>
          <w:sz w:val="22"/>
          <w:szCs w:val="22"/>
        </w:rPr>
        <w:t xml:space="preserve"> </w:t>
      </w:r>
      <w:proofErr w:type="spellStart"/>
      <w:r w:rsidRPr="006860C6">
        <w:rPr>
          <w:rFonts w:eastAsia="Arial" w:cstheme="minorHAnsi"/>
          <w:i/>
          <w:color w:val="222222"/>
          <w:sz w:val="22"/>
          <w:szCs w:val="22"/>
        </w:rPr>
        <w:t>Gilded</w:t>
      </w:r>
      <w:proofErr w:type="spellEnd"/>
      <w:r w:rsidRPr="006860C6">
        <w:rPr>
          <w:rFonts w:eastAsia="Arial" w:cstheme="minorHAnsi"/>
          <w:i/>
          <w:color w:val="222222"/>
          <w:sz w:val="22"/>
          <w:szCs w:val="22"/>
        </w:rPr>
        <w:t xml:space="preserve"> Age</w:t>
      </w:r>
      <w:r w:rsidRPr="006860C6">
        <w:rPr>
          <w:rFonts w:eastAsia="Arial" w:cstheme="minorHAnsi"/>
          <w:b/>
          <w:i/>
          <w:color w:val="222222"/>
          <w:sz w:val="22"/>
          <w:szCs w:val="22"/>
        </w:rPr>
        <w:t xml:space="preserve"> </w:t>
      </w:r>
      <w:r w:rsidRPr="006860C6">
        <w:rPr>
          <w:rFonts w:eastAsia="Arial" w:cstheme="minorHAnsi"/>
          <w:i/>
          <w:color w:val="222222"/>
          <w:sz w:val="22"/>
          <w:szCs w:val="22"/>
        </w:rPr>
        <w:t>je mojí potřebou vzdát hold éře, která již pominula, přestože o ni neustále usilujeme – tj. zlatý věk Západu druhé poloviny 20. století – a současně obhajobou doby, v níž aktuálně žijeme a v níž jsme si možná ještě nevšimli, že ona obávaná pohroma se již děje,”</w:t>
      </w:r>
      <w:r w:rsidRPr="006860C6">
        <w:rPr>
          <w:rFonts w:eastAsia="Arial" w:cstheme="minorHAnsi"/>
          <w:color w:val="222222"/>
          <w:sz w:val="22"/>
          <w:szCs w:val="22"/>
        </w:rPr>
        <w:t xml:space="preserve"> vysvětluje Pasta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Oner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. „Pozlacený věk“ pak vykresluje na výstavě prostřednictvím třicítky nových obrazů a desítek objektů v rozsáhlé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site-specific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instalaci. </w:t>
      </w:r>
    </w:p>
    <w:p w14:paraId="0B8FA428" w14:textId="77777777" w:rsidR="006860C6" w:rsidRPr="006860C6" w:rsidRDefault="006860C6" w:rsidP="00023E2C">
      <w:pPr>
        <w:spacing w:after="0" w:line="276" w:lineRule="auto"/>
        <w:rPr>
          <w:rFonts w:eastAsia="Arial" w:cstheme="minorHAnsi"/>
          <w:color w:val="222222"/>
          <w:sz w:val="22"/>
          <w:szCs w:val="22"/>
        </w:rPr>
      </w:pPr>
      <w:bookmarkStart w:id="1" w:name="_heading=h.amgc71nq0zt" w:colFirst="0" w:colLast="0"/>
      <w:bookmarkEnd w:id="1"/>
    </w:p>
    <w:p w14:paraId="6793BE78" w14:textId="7127C14B" w:rsidR="006860C6" w:rsidRPr="006860C6" w:rsidRDefault="006860C6" w:rsidP="00A97D63">
      <w:pPr>
        <w:spacing w:after="0" w:line="240" w:lineRule="auto"/>
        <w:rPr>
          <w:rFonts w:eastAsia="Arial" w:cstheme="minorHAnsi"/>
          <w:color w:val="222222"/>
          <w:sz w:val="22"/>
          <w:szCs w:val="22"/>
        </w:rPr>
      </w:pPr>
      <w:bookmarkStart w:id="2" w:name="_heading=h.s01vcmfwjyw" w:colFirst="0" w:colLast="0"/>
      <w:bookmarkEnd w:id="2"/>
      <w:r w:rsidRPr="006860C6">
        <w:rPr>
          <w:rFonts w:eastAsia="Arial" w:cstheme="minorHAnsi"/>
          <w:color w:val="222222"/>
          <w:sz w:val="22"/>
          <w:szCs w:val="22"/>
        </w:rPr>
        <w:t xml:space="preserve">Nové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Pastovy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obrazy, některé až o rozměru dvou metrů, odkazují k pop-artu šedesátých let či americkým pin-up ilustracím. Samostatná série recykluje s komiksovou stylizací motivy z maleb barokního mistra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Rubense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či rokokových děl Giovanniho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Battisty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Tiepola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. Pasta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Oner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v těchto obrazech zachytil tužby, sny a lidské příběhy, které svobodný západní svět nese na svém civilizačním vrcholu. Jako významový protipól pak působí umělcovy objekty např. naftové barely či Michelangelův David, které prostřednictvím vizuální zkratky a autorské manipulace s řadou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ready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-made objektů zachycují rozpadající se svět blahobytu a hojnosti. I v nich si Pasta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Oner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vedle postmoderního sochařství pohrává se sakrálními motivy. Výsledná postapokalyptická krajina, jež vše propojuje v 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site-specific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instalaci, je zjevným odkazem na celosvětové krize, ať už environmentální, klimatické či kapitálové. </w:t>
      </w:r>
      <w:bookmarkStart w:id="3" w:name="_heading=h.gjdgxs" w:colFirst="0" w:colLast="0"/>
      <w:bookmarkEnd w:id="3"/>
      <w:r w:rsidRPr="006860C6">
        <w:rPr>
          <w:rFonts w:eastAsia="Arial" w:cstheme="minorHAnsi"/>
          <w:color w:val="222222"/>
          <w:sz w:val="22"/>
          <w:szCs w:val="22"/>
        </w:rPr>
        <w:t xml:space="preserve">Všechna díla uvidí návštěvníci výstavy poprvé. Její esencí je dílo tvořené basketbalovým košem a božím okem. Pasta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Oner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se pro něj inspiroval větou, kterou říká prasátko v závěru animovaného seriálu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Looney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Tunes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>. Oznámení „Tohle je konec“ v umělcově pojetí vystihuje postapokalyptickou náladu výstavy.</w:t>
      </w:r>
    </w:p>
    <w:p w14:paraId="29FEEB3F" w14:textId="77777777" w:rsidR="006860C6" w:rsidRPr="006860C6" w:rsidRDefault="006860C6" w:rsidP="00023E2C">
      <w:pPr>
        <w:spacing w:after="0" w:line="276" w:lineRule="auto"/>
        <w:rPr>
          <w:rFonts w:eastAsia="Arial" w:cstheme="minorHAnsi"/>
          <w:color w:val="222222"/>
          <w:sz w:val="22"/>
          <w:szCs w:val="22"/>
        </w:rPr>
      </w:pPr>
      <w:bookmarkStart w:id="4" w:name="_heading=h.5auf2nxwxvy3" w:colFirst="0" w:colLast="0"/>
      <w:bookmarkEnd w:id="4"/>
    </w:p>
    <w:p w14:paraId="0BF9578E" w14:textId="4375F8D8" w:rsidR="006860C6" w:rsidRDefault="006860C6" w:rsidP="00A97D63">
      <w:pPr>
        <w:spacing w:after="0" w:line="240" w:lineRule="auto"/>
        <w:rPr>
          <w:rFonts w:eastAsia="Arial" w:cstheme="minorHAnsi"/>
          <w:color w:val="222222"/>
          <w:sz w:val="22"/>
          <w:szCs w:val="22"/>
        </w:rPr>
      </w:pPr>
      <w:r w:rsidRPr="006860C6">
        <w:rPr>
          <w:rFonts w:eastAsia="Arial" w:cstheme="minorHAnsi"/>
          <w:color w:val="222222"/>
          <w:sz w:val="22"/>
          <w:szCs w:val="22"/>
        </w:rPr>
        <w:t>Nahlédnout i na své životy z horizontu pozlaceného věku mohou návštěvníci liberecké galerie až do 1. října tohoto roku</w:t>
      </w:r>
      <w:r w:rsidR="00023E2C">
        <w:rPr>
          <w:rFonts w:eastAsia="Arial" w:cstheme="minorHAnsi"/>
          <w:color w:val="222222"/>
          <w:sz w:val="22"/>
          <w:szCs w:val="22"/>
        </w:rPr>
        <w:t>.</w:t>
      </w:r>
    </w:p>
    <w:p w14:paraId="1FD85854" w14:textId="637E027A" w:rsidR="00023E2C" w:rsidRDefault="00023E2C" w:rsidP="00023E2C">
      <w:pPr>
        <w:spacing w:after="0" w:line="276" w:lineRule="auto"/>
        <w:rPr>
          <w:rFonts w:eastAsia="Arial" w:cstheme="minorHAnsi"/>
          <w:color w:val="222222"/>
          <w:sz w:val="22"/>
          <w:szCs w:val="22"/>
        </w:rPr>
      </w:pPr>
    </w:p>
    <w:p w14:paraId="7431E66C" w14:textId="34CB5C0D" w:rsidR="000608D8" w:rsidRDefault="000608D8" w:rsidP="00023E2C">
      <w:pPr>
        <w:spacing w:after="0" w:line="276" w:lineRule="auto"/>
        <w:rPr>
          <w:rFonts w:eastAsia="Arial" w:cstheme="minorHAnsi"/>
          <w:color w:val="222222"/>
          <w:sz w:val="22"/>
          <w:szCs w:val="22"/>
        </w:rPr>
      </w:pPr>
    </w:p>
    <w:p w14:paraId="789736C3" w14:textId="5C1CC116" w:rsidR="000608D8" w:rsidRDefault="000608D8" w:rsidP="00023E2C">
      <w:pPr>
        <w:spacing w:after="0" w:line="276" w:lineRule="auto"/>
        <w:rPr>
          <w:rFonts w:eastAsia="Arial" w:cstheme="minorHAnsi"/>
          <w:color w:val="222222"/>
          <w:sz w:val="22"/>
          <w:szCs w:val="22"/>
        </w:rPr>
      </w:pPr>
    </w:p>
    <w:p w14:paraId="562858B6" w14:textId="64E01149" w:rsidR="000608D8" w:rsidRDefault="000608D8" w:rsidP="00023E2C">
      <w:pPr>
        <w:spacing w:after="0" w:line="276" w:lineRule="auto"/>
        <w:rPr>
          <w:rFonts w:eastAsia="Arial" w:cstheme="minorHAnsi"/>
          <w:color w:val="222222"/>
          <w:sz w:val="22"/>
          <w:szCs w:val="22"/>
        </w:rPr>
      </w:pPr>
    </w:p>
    <w:p w14:paraId="03040F31" w14:textId="77777777" w:rsidR="000608D8" w:rsidRPr="006860C6" w:rsidRDefault="000608D8" w:rsidP="00023E2C">
      <w:pPr>
        <w:spacing w:after="0" w:line="276" w:lineRule="auto"/>
        <w:rPr>
          <w:rFonts w:eastAsia="Arial" w:cstheme="minorHAnsi"/>
          <w:color w:val="222222"/>
          <w:sz w:val="22"/>
          <w:szCs w:val="22"/>
        </w:rPr>
      </w:pPr>
    </w:p>
    <w:p w14:paraId="79EA5B7A" w14:textId="77777777" w:rsidR="006860C6" w:rsidRPr="00D210A1" w:rsidRDefault="006860C6" w:rsidP="006860C6">
      <w:pPr>
        <w:spacing w:after="0" w:line="240" w:lineRule="auto"/>
        <w:jc w:val="left"/>
        <w:rPr>
          <w:rFonts w:cstheme="minorHAnsi"/>
          <w:sz w:val="22"/>
          <w:szCs w:val="22"/>
        </w:rPr>
      </w:pPr>
      <w:r w:rsidRPr="00D210A1">
        <w:rPr>
          <w:rFonts w:cstheme="minorHAnsi"/>
          <w:b/>
          <w:bCs/>
          <w:noProof/>
          <w:sz w:val="22"/>
          <w:szCs w:val="22"/>
        </w:rPr>
        <w:lastRenderedPageBreak/>
        <w:t>KONTAKT PRO MÉDIA:</w:t>
      </w:r>
    </w:p>
    <w:p w14:paraId="2EC4586C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>Oblastní galerie Liberec</w:t>
      </w:r>
    </w:p>
    <w:p w14:paraId="3D80FFE0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 xml:space="preserve">Petra Stolín Froese | </w:t>
      </w:r>
      <w:hyperlink r:id="rId7" w:history="1">
        <w:r w:rsidRPr="00D210A1">
          <w:rPr>
            <w:rStyle w:val="Hypertextovodkaz"/>
            <w:rFonts w:cstheme="minorHAnsi"/>
            <w:noProof/>
            <w:sz w:val="22"/>
            <w:szCs w:val="22"/>
          </w:rPr>
          <w:t>petra.froese@ogl.cz</w:t>
        </w:r>
      </w:hyperlink>
      <w:r w:rsidRPr="00D210A1">
        <w:rPr>
          <w:rFonts w:cstheme="minorHAnsi"/>
          <w:noProof/>
          <w:sz w:val="22"/>
          <w:szCs w:val="22"/>
        </w:rPr>
        <w:t xml:space="preserve"> | tel. +420 724 834 546</w:t>
      </w:r>
    </w:p>
    <w:p w14:paraId="18E509A5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sz w:val="22"/>
          <w:szCs w:val="22"/>
        </w:rPr>
      </w:pPr>
    </w:p>
    <w:p w14:paraId="25AFCD8B" w14:textId="77777777" w:rsidR="006860C6" w:rsidRPr="00D210A1" w:rsidRDefault="006860C6" w:rsidP="006860C6">
      <w:pPr>
        <w:spacing w:after="0" w:line="240" w:lineRule="auto"/>
        <w:rPr>
          <w:rFonts w:cstheme="minorHAnsi"/>
          <w:b/>
          <w:bCs/>
          <w:noProof/>
          <w:sz w:val="22"/>
          <w:szCs w:val="22"/>
        </w:rPr>
      </w:pPr>
      <w:r w:rsidRPr="00D210A1">
        <w:rPr>
          <w:rFonts w:cstheme="minorHAnsi"/>
          <w:b/>
          <w:bCs/>
          <w:noProof/>
          <w:sz w:val="22"/>
          <w:szCs w:val="22"/>
        </w:rPr>
        <w:t>POZNÁMKY PRO MÉDIA:</w:t>
      </w:r>
    </w:p>
    <w:p w14:paraId="646D15BA" w14:textId="0F6FFD85" w:rsidR="006860C6" w:rsidRPr="00D210A1" w:rsidRDefault="006860C6" w:rsidP="006860C6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  <w:r>
        <w:rPr>
          <w:rFonts w:cstheme="minorHAnsi"/>
          <w:noProof/>
          <w:color w:val="000000" w:themeColor="text1"/>
          <w:sz w:val="22"/>
          <w:szCs w:val="22"/>
        </w:rPr>
        <w:t>Pasta Oner</w:t>
      </w:r>
      <w:r w:rsidRPr="00D210A1">
        <w:rPr>
          <w:rFonts w:cstheme="minorHAnsi"/>
          <w:noProof/>
          <w:color w:val="000000" w:themeColor="text1"/>
          <w:sz w:val="22"/>
          <w:szCs w:val="22"/>
        </w:rPr>
        <w:t xml:space="preserve"> </w:t>
      </w:r>
      <w:r>
        <w:rPr>
          <w:rFonts w:cstheme="minorHAnsi"/>
          <w:noProof/>
          <w:color w:val="000000" w:themeColor="text1"/>
          <w:sz w:val="22"/>
          <w:szCs w:val="22"/>
        </w:rPr>
        <w:t xml:space="preserve">| </w:t>
      </w:r>
      <w:r w:rsidRPr="00D210A1">
        <w:rPr>
          <w:rFonts w:cstheme="minorHAnsi"/>
          <w:noProof/>
          <w:color w:val="000000" w:themeColor="text1"/>
          <w:sz w:val="22"/>
          <w:szCs w:val="22"/>
        </w:rPr>
        <w:t>T</w:t>
      </w:r>
      <w:r>
        <w:rPr>
          <w:rFonts w:cstheme="minorHAnsi"/>
          <w:noProof/>
          <w:color w:val="000000" w:themeColor="text1"/>
          <w:sz w:val="22"/>
          <w:szCs w:val="22"/>
        </w:rPr>
        <w:t>he Gilded Age</w:t>
      </w:r>
    </w:p>
    <w:p w14:paraId="47E75E4E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  <w:r w:rsidRPr="00D210A1">
        <w:rPr>
          <w:rFonts w:cstheme="minorHAnsi"/>
          <w:noProof/>
          <w:color w:val="000000" w:themeColor="text1"/>
          <w:sz w:val="22"/>
          <w:szCs w:val="22"/>
        </w:rPr>
        <w:t>Oblastní galerie Liberec</w:t>
      </w:r>
    </w:p>
    <w:p w14:paraId="1219B918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  <w:r w:rsidRPr="00D210A1">
        <w:rPr>
          <w:rFonts w:cstheme="minorHAnsi"/>
          <w:noProof/>
          <w:color w:val="000000" w:themeColor="text1"/>
          <w:sz w:val="22"/>
          <w:szCs w:val="22"/>
        </w:rPr>
        <w:t>Masarykova 723/14, Liberec</w:t>
      </w:r>
    </w:p>
    <w:p w14:paraId="7FDE90A0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 xml:space="preserve">Web: </w:t>
      </w:r>
      <w:hyperlink r:id="rId8" w:history="1">
        <w:r w:rsidRPr="00D210A1">
          <w:rPr>
            <w:rStyle w:val="Hypertextovodkaz"/>
            <w:rFonts w:cstheme="minorHAnsi"/>
            <w:noProof/>
            <w:sz w:val="22"/>
            <w:szCs w:val="22"/>
          </w:rPr>
          <w:t>www.ogl.cz</w:t>
        </w:r>
      </w:hyperlink>
      <w:r w:rsidRPr="00D210A1">
        <w:rPr>
          <w:rFonts w:cstheme="minorHAnsi"/>
          <w:noProof/>
          <w:sz w:val="22"/>
          <w:szCs w:val="22"/>
        </w:rPr>
        <w:t xml:space="preserve"> | </w:t>
      </w:r>
      <w:hyperlink r:id="rId9" w:history="1">
        <w:r w:rsidRPr="00D210A1">
          <w:rPr>
            <w:rStyle w:val="Hypertextovodkaz"/>
            <w:rFonts w:cstheme="minorHAnsi"/>
            <w:noProof/>
            <w:sz w:val="22"/>
            <w:szCs w:val="22"/>
          </w:rPr>
          <w:t>www.libuseprazakova.cz</w:t>
        </w:r>
      </w:hyperlink>
      <w:r w:rsidRPr="00D210A1">
        <w:rPr>
          <w:rFonts w:cstheme="minorHAnsi"/>
          <w:noProof/>
          <w:sz w:val="22"/>
          <w:szCs w:val="22"/>
        </w:rPr>
        <w:t xml:space="preserve"> </w:t>
      </w:r>
    </w:p>
    <w:p w14:paraId="185F5233" w14:textId="77777777" w:rsidR="006860C6" w:rsidRPr="00D210A1" w:rsidRDefault="006860C6" w:rsidP="006860C6">
      <w:pPr>
        <w:spacing w:after="0" w:line="240" w:lineRule="auto"/>
        <w:rPr>
          <w:rFonts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D210A1">
        <w:rPr>
          <w:rFonts w:cstheme="minorHAnsi"/>
          <w:noProof/>
          <w:color w:val="000000" w:themeColor="text1"/>
          <w:sz w:val="22"/>
          <w:szCs w:val="22"/>
        </w:rPr>
        <w:t>Instagram: @</w:t>
      </w:r>
      <w:r w:rsidRPr="00D210A1">
        <w:rPr>
          <w:rFonts w:cstheme="minorHAnsi"/>
          <w:color w:val="000000" w:themeColor="text1"/>
          <w:sz w:val="22"/>
          <w:szCs w:val="22"/>
        </w:rPr>
        <w:fldChar w:fldCharType="begin"/>
      </w:r>
      <w:r w:rsidRPr="00D210A1">
        <w:rPr>
          <w:rFonts w:cstheme="minorHAnsi"/>
          <w:color w:val="000000" w:themeColor="text1"/>
          <w:sz w:val="22"/>
          <w:szCs w:val="22"/>
        </w:rPr>
        <w:instrText xml:space="preserve"> HYPERLINK "https://www.instagram.com/galerieliberec/" </w:instrText>
      </w:r>
      <w:r w:rsidRPr="00D210A1">
        <w:rPr>
          <w:rFonts w:cstheme="minorHAnsi"/>
          <w:color w:val="000000" w:themeColor="text1"/>
          <w:sz w:val="22"/>
          <w:szCs w:val="22"/>
        </w:rPr>
        <w:fldChar w:fldCharType="separate"/>
      </w:r>
      <w:proofErr w:type="spellStart"/>
      <w:r w:rsidRPr="00D210A1">
        <w:rPr>
          <w:rFonts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galerieliberec</w:t>
      </w:r>
      <w:proofErr w:type="spellEnd"/>
    </w:p>
    <w:p w14:paraId="1BE11C9C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color w:val="000000" w:themeColor="text1"/>
          <w:sz w:val="22"/>
          <w:szCs w:val="22"/>
        </w:rPr>
        <w:fldChar w:fldCharType="end"/>
      </w:r>
    </w:p>
    <w:p w14:paraId="26135B59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>Press preview: 1. června, 14–16 hodin</w:t>
      </w:r>
    </w:p>
    <w:p w14:paraId="4FA43488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sz w:val="22"/>
          <w:szCs w:val="22"/>
        </w:rPr>
      </w:pPr>
    </w:p>
    <w:p w14:paraId="69801F05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 xml:space="preserve">Konání výstavy: </w:t>
      </w:r>
    </w:p>
    <w:p w14:paraId="7332E5F2" w14:textId="565D8B77" w:rsidR="006860C6" w:rsidRPr="00D210A1" w:rsidRDefault="006860C6" w:rsidP="006860C6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  <w:r w:rsidRPr="00D210A1">
        <w:rPr>
          <w:rFonts w:cstheme="minorHAnsi"/>
          <w:noProof/>
          <w:color w:val="000000" w:themeColor="text1"/>
          <w:sz w:val="22"/>
          <w:szCs w:val="22"/>
        </w:rPr>
        <w:t>2. června – 1. října 2023</w:t>
      </w:r>
    </w:p>
    <w:p w14:paraId="02AC5AAC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color w:val="000000" w:themeColor="text1"/>
          <w:sz w:val="22"/>
          <w:szCs w:val="22"/>
        </w:rPr>
      </w:pPr>
    </w:p>
    <w:p w14:paraId="291F1F60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>Otevírací doba:</w:t>
      </w:r>
    </w:p>
    <w:p w14:paraId="2A0363C5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>PO – zavřeno</w:t>
      </w:r>
    </w:p>
    <w:p w14:paraId="5F174864" w14:textId="77777777" w:rsidR="006860C6" w:rsidRPr="00D210A1" w:rsidRDefault="006860C6" w:rsidP="006860C6">
      <w:pPr>
        <w:spacing w:after="0" w:line="240" w:lineRule="auto"/>
        <w:rPr>
          <w:rFonts w:cstheme="minorHAnsi"/>
          <w:noProof/>
          <w:sz w:val="22"/>
          <w:szCs w:val="22"/>
        </w:rPr>
      </w:pPr>
      <w:r w:rsidRPr="00D210A1">
        <w:rPr>
          <w:rFonts w:cstheme="minorHAnsi"/>
          <w:noProof/>
          <w:sz w:val="22"/>
          <w:szCs w:val="22"/>
        </w:rPr>
        <w:t>ÚT – NE 10–18 hodin, ve ČT do 20 hodin</w:t>
      </w:r>
    </w:p>
    <w:p w14:paraId="7A6AB2F2" w14:textId="77777777" w:rsidR="006860C6" w:rsidRDefault="006860C6" w:rsidP="006860C6">
      <w:pPr>
        <w:spacing w:after="0" w:line="276" w:lineRule="auto"/>
        <w:rPr>
          <w:rFonts w:eastAsia="Arial" w:cstheme="minorHAnsi"/>
          <w:b/>
          <w:i/>
          <w:sz w:val="22"/>
          <w:szCs w:val="22"/>
        </w:rPr>
      </w:pPr>
    </w:p>
    <w:p w14:paraId="1848935A" w14:textId="5BAF9818" w:rsidR="006860C6" w:rsidRPr="006860C6" w:rsidRDefault="006860C6" w:rsidP="006860C6">
      <w:pPr>
        <w:spacing w:after="0" w:line="276" w:lineRule="auto"/>
        <w:rPr>
          <w:rFonts w:eastAsia="Arial" w:cstheme="minorHAnsi"/>
          <w:sz w:val="22"/>
          <w:szCs w:val="22"/>
        </w:rPr>
      </w:pPr>
      <w:r w:rsidRPr="006860C6">
        <w:rPr>
          <w:rFonts w:eastAsia="Arial" w:cstheme="minorHAnsi"/>
          <w:sz w:val="22"/>
          <w:szCs w:val="22"/>
        </w:rPr>
        <w:t xml:space="preserve">Více informací o Pasta </w:t>
      </w:r>
      <w:proofErr w:type="spellStart"/>
      <w:r w:rsidRPr="006860C6">
        <w:rPr>
          <w:rFonts w:eastAsia="Arial" w:cstheme="minorHAnsi"/>
          <w:sz w:val="22"/>
          <w:szCs w:val="22"/>
        </w:rPr>
        <w:t>Onerovi</w:t>
      </w:r>
      <w:proofErr w:type="spellEnd"/>
      <w:r w:rsidRPr="006860C6">
        <w:rPr>
          <w:rFonts w:eastAsia="Arial" w:cstheme="minorHAnsi"/>
          <w:sz w:val="22"/>
          <w:szCs w:val="22"/>
        </w:rPr>
        <w:t xml:space="preserve"> najdete na:</w:t>
      </w:r>
    </w:p>
    <w:p w14:paraId="29E2DD07" w14:textId="4E6477C9" w:rsidR="006860C6" w:rsidRPr="006860C6" w:rsidRDefault="006860C6" w:rsidP="006860C6">
      <w:pPr>
        <w:spacing w:after="0" w:line="276" w:lineRule="auto"/>
        <w:rPr>
          <w:rFonts w:eastAsia="Arial" w:cstheme="minorHAnsi"/>
          <w:i/>
          <w:sz w:val="22"/>
          <w:szCs w:val="22"/>
        </w:rPr>
      </w:pPr>
      <w:r w:rsidRPr="006860C6">
        <w:rPr>
          <w:rFonts w:eastAsia="Arial" w:cstheme="minorHAnsi"/>
          <w:b/>
          <w:i/>
          <w:sz w:val="22"/>
          <w:szCs w:val="22"/>
        </w:rPr>
        <w:t>Webu:</w:t>
      </w:r>
      <w:r w:rsidRPr="006860C6">
        <w:rPr>
          <w:rFonts w:eastAsia="Arial" w:cstheme="minorHAnsi"/>
          <w:i/>
          <w:sz w:val="22"/>
          <w:szCs w:val="22"/>
        </w:rPr>
        <w:t xml:space="preserve"> </w:t>
      </w:r>
      <w:hyperlink r:id="rId10">
        <w:r w:rsidRPr="006860C6">
          <w:rPr>
            <w:rFonts w:eastAsia="Arial" w:cstheme="minorHAnsi"/>
            <w:i/>
            <w:color w:val="1155CC"/>
            <w:sz w:val="22"/>
            <w:szCs w:val="22"/>
            <w:u w:val="single"/>
          </w:rPr>
          <w:t>https://www.pastaoner.cz/</w:t>
        </w:r>
      </w:hyperlink>
    </w:p>
    <w:p w14:paraId="7F4621F7" w14:textId="77777777" w:rsidR="006860C6" w:rsidRPr="006860C6" w:rsidRDefault="006860C6" w:rsidP="006860C6">
      <w:pPr>
        <w:spacing w:after="0" w:line="276" w:lineRule="auto"/>
        <w:rPr>
          <w:rFonts w:eastAsia="Arial" w:cstheme="minorHAnsi"/>
          <w:i/>
          <w:sz w:val="22"/>
          <w:szCs w:val="22"/>
        </w:rPr>
      </w:pPr>
      <w:proofErr w:type="spellStart"/>
      <w:r w:rsidRPr="006860C6">
        <w:rPr>
          <w:rFonts w:eastAsia="Arial" w:cstheme="minorHAnsi"/>
          <w:b/>
          <w:i/>
          <w:sz w:val="22"/>
          <w:szCs w:val="22"/>
        </w:rPr>
        <w:t>Facebooku</w:t>
      </w:r>
      <w:proofErr w:type="spellEnd"/>
      <w:r w:rsidRPr="006860C6">
        <w:rPr>
          <w:rFonts w:eastAsia="Arial" w:cstheme="minorHAnsi"/>
          <w:b/>
          <w:i/>
          <w:sz w:val="22"/>
          <w:szCs w:val="22"/>
        </w:rPr>
        <w:t>:</w:t>
      </w:r>
      <w:r w:rsidRPr="006860C6">
        <w:rPr>
          <w:rFonts w:eastAsia="Arial" w:cstheme="minorHAnsi"/>
          <w:i/>
          <w:sz w:val="22"/>
          <w:szCs w:val="22"/>
        </w:rPr>
        <w:t xml:space="preserve"> </w:t>
      </w:r>
      <w:hyperlink r:id="rId11">
        <w:r w:rsidRPr="006860C6">
          <w:rPr>
            <w:rFonts w:eastAsia="Arial" w:cstheme="minorHAnsi"/>
            <w:i/>
            <w:color w:val="1155CC"/>
            <w:sz w:val="22"/>
            <w:szCs w:val="22"/>
            <w:u w:val="single"/>
          </w:rPr>
          <w:t>https://www.facebook.com/PASTAONERfanpage/?locale=cs_CZ</w:t>
        </w:r>
      </w:hyperlink>
      <w:bookmarkStart w:id="5" w:name="_GoBack"/>
      <w:bookmarkEnd w:id="5"/>
    </w:p>
    <w:p w14:paraId="40920B6C" w14:textId="77777777" w:rsidR="006860C6" w:rsidRPr="006860C6" w:rsidRDefault="006860C6" w:rsidP="006860C6">
      <w:pPr>
        <w:spacing w:after="0" w:line="276" w:lineRule="auto"/>
        <w:rPr>
          <w:rFonts w:eastAsia="Arial" w:cstheme="minorHAnsi"/>
          <w:i/>
          <w:sz w:val="22"/>
          <w:szCs w:val="22"/>
        </w:rPr>
      </w:pPr>
      <w:proofErr w:type="spellStart"/>
      <w:r w:rsidRPr="006860C6">
        <w:rPr>
          <w:rFonts w:eastAsia="Arial" w:cstheme="minorHAnsi"/>
          <w:b/>
          <w:i/>
          <w:sz w:val="22"/>
          <w:szCs w:val="22"/>
        </w:rPr>
        <w:t>Instagramu</w:t>
      </w:r>
      <w:proofErr w:type="spellEnd"/>
      <w:r w:rsidRPr="006860C6">
        <w:rPr>
          <w:rFonts w:eastAsia="Arial" w:cstheme="minorHAnsi"/>
          <w:b/>
          <w:i/>
          <w:sz w:val="22"/>
          <w:szCs w:val="22"/>
        </w:rPr>
        <w:t xml:space="preserve">: </w:t>
      </w:r>
      <w:hyperlink r:id="rId12">
        <w:r w:rsidRPr="006860C6">
          <w:rPr>
            <w:rFonts w:eastAsia="Arial" w:cstheme="minorHAnsi"/>
            <w:i/>
            <w:color w:val="1155CC"/>
            <w:sz w:val="22"/>
            <w:szCs w:val="22"/>
            <w:u w:val="single"/>
          </w:rPr>
          <w:t>https://www.instagram.com/pastaoner/?hl=cs</w:t>
        </w:r>
      </w:hyperlink>
    </w:p>
    <w:p w14:paraId="3DCD1077" w14:textId="77777777" w:rsidR="006860C6" w:rsidRPr="006860C6" w:rsidRDefault="006860C6" w:rsidP="006860C6">
      <w:pPr>
        <w:spacing w:after="0" w:line="276" w:lineRule="auto"/>
        <w:rPr>
          <w:rFonts w:eastAsia="Arial" w:cstheme="minorHAnsi"/>
          <w:sz w:val="22"/>
          <w:szCs w:val="22"/>
        </w:rPr>
      </w:pPr>
    </w:p>
    <w:p w14:paraId="607AD44B" w14:textId="38533883" w:rsidR="006860C6" w:rsidRDefault="006860C6" w:rsidP="006860C6">
      <w:pPr>
        <w:spacing w:after="0" w:line="240" w:lineRule="auto"/>
        <w:rPr>
          <w:rFonts w:eastAsia="Arial" w:cstheme="minorHAnsi"/>
          <w:color w:val="222222"/>
          <w:sz w:val="22"/>
          <w:szCs w:val="22"/>
        </w:rPr>
      </w:pPr>
      <w:r w:rsidRPr="006860C6">
        <w:rPr>
          <w:rFonts w:eastAsia="Arial" w:cstheme="minorHAnsi"/>
          <w:b/>
          <w:color w:val="222222"/>
          <w:sz w:val="22"/>
          <w:szCs w:val="22"/>
        </w:rPr>
        <w:t xml:space="preserve">Pasta </w:t>
      </w:r>
      <w:proofErr w:type="spellStart"/>
      <w:r w:rsidRPr="006860C6">
        <w:rPr>
          <w:rFonts w:eastAsia="Arial" w:cstheme="minorHAnsi"/>
          <w:b/>
          <w:color w:val="222222"/>
          <w:sz w:val="22"/>
          <w:szCs w:val="22"/>
        </w:rPr>
        <w:t>Oner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(*1979), multimediální umělec, autor charakteristických akrylových a olejových obrazů, grafických listů, nástěnných plastik, objektů, soch a prostorových instalací, se v posledních již více než deseti letech stabilně řadí mezi nejvýraznější postavy současného českého výtvarného umění. V průběhu své dvacetileté profesionální umělecké kariéry vystavoval v řadě předních výstavních institucí (např.: Alšova Jihočeská galerie,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Danubiana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, DSC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Gallery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, Dům umění v Opavě,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Villa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Pellé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, Galerie Ludvíka Kuby a další) a ve zvučných výstavních síních (Mánes, Nová síň). Jeho díla jsou hojně zastoupena v nejreprezentativnějších soukromých sbírkách v Česku i v zahraničí, kde se staví po boku legend nejen českého, ale i světového vizuálního umění 20. a 21. století. Pro jeho tvorbu je typická konzistentní vizuální poetika pracující s jasně definovanou škálou výrazových prostředků, žánrových kategorií a očekávání. V základu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popartová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estetika se v jeho dílech snoubí s postmoderními apropriacemi ikonických děl a symbolů tradičních dějin umění a kultury od antiky až po klasické mistry renesanční či barokní malby. Jeho souborné dílo prostřednictvím asamblážových forem vyprávění reflektuje svým charakteristicky smířlivým nadhledem soudobou </w:t>
      </w:r>
      <w:proofErr w:type="spellStart"/>
      <w:r w:rsidRPr="006860C6">
        <w:rPr>
          <w:rFonts w:eastAsia="Arial" w:cstheme="minorHAnsi"/>
          <w:color w:val="222222"/>
          <w:sz w:val="22"/>
          <w:szCs w:val="22"/>
        </w:rPr>
        <w:t>popkulturní</w:t>
      </w:r>
      <w:proofErr w:type="spellEnd"/>
      <w:r w:rsidRPr="006860C6">
        <w:rPr>
          <w:rFonts w:eastAsia="Arial" w:cstheme="minorHAnsi"/>
          <w:color w:val="222222"/>
          <w:sz w:val="22"/>
          <w:szCs w:val="22"/>
        </w:rPr>
        <w:t xml:space="preserve"> společnost konzumerismu v plné škále její významové, hodnotové i symbolické vrstevnatost</w:t>
      </w:r>
      <w:r w:rsidR="00D73EF6">
        <w:rPr>
          <w:rFonts w:eastAsia="Arial" w:cstheme="minorHAnsi"/>
          <w:color w:val="222222"/>
          <w:sz w:val="22"/>
          <w:szCs w:val="22"/>
        </w:rPr>
        <w:t>i.</w:t>
      </w:r>
    </w:p>
    <w:p w14:paraId="2605D4ED" w14:textId="77777777" w:rsidR="006860C6" w:rsidRDefault="006860C6" w:rsidP="006860C6">
      <w:pPr>
        <w:spacing w:after="0" w:line="240" w:lineRule="auto"/>
        <w:rPr>
          <w:rFonts w:cstheme="minorHAnsi"/>
          <w:b/>
          <w:bCs/>
          <w:noProof/>
          <w:sz w:val="22"/>
          <w:szCs w:val="22"/>
        </w:rPr>
      </w:pPr>
    </w:p>
    <w:p w14:paraId="7BDEFA6B" w14:textId="77777777" w:rsidR="006860C6" w:rsidRDefault="006860C6" w:rsidP="006860C6">
      <w:pPr>
        <w:spacing w:after="0" w:line="240" w:lineRule="auto"/>
        <w:rPr>
          <w:rFonts w:cstheme="minorHAnsi"/>
          <w:b/>
          <w:bCs/>
          <w:noProof/>
          <w:sz w:val="22"/>
          <w:szCs w:val="22"/>
        </w:rPr>
      </w:pPr>
    </w:p>
    <w:p w14:paraId="2AFAD533" w14:textId="77777777" w:rsidR="006860C6" w:rsidRDefault="006860C6" w:rsidP="006860C6">
      <w:pPr>
        <w:spacing w:after="0" w:line="240" w:lineRule="auto"/>
        <w:rPr>
          <w:rFonts w:cstheme="minorHAnsi"/>
          <w:b/>
          <w:bCs/>
          <w:noProof/>
          <w:sz w:val="22"/>
          <w:szCs w:val="22"/>
        </w:rPr>
      </w:pPr>
    </w:p>
    <w:sectPr w:rsidR="006860C6" w:rsidSect="0081608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E952" w14:textId="77777777" w:rsidR="0031305C" w:rsidRDefault="0031305C" w:rsidP="002669B9">
      <w:pPr>
        <w:spacing w:after="0" w:line="240" w:lineRule="auto"/>
      </w:pPr>
      <w:r>
        <w:separator/>
      </w:r>
    </w:p>
  </w:endnote>
  <w:endnote w:type="continuationSeparator" w:id="0">
    <w:p w14:paraId="330F4756" w14:textId="77777777" w:rsidR="0031305C" w:rsidRDefault="0031305C" w:rsidP="0026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3067" w14:textId="77777777" w:rsidR="0072138C" w:rsidRPr="0072138C" w:rsidRDefault="0072138C" w:rsidP="0072138C">
    <w:pPr>
      <w:pStyle w:val="Zpat"/>
      <w:jc w:val="center"/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</w:pPr>
    <w:r w:rsidRPr="0072138C">
      <w:rPr>
        <w:rFonts w:asciiTheme="majorHAnsi" w:hAnsiTheme="majorHAnsi" w:cstheme="majorHAnsi"/>
        <w:sz w:val="20"/>
        <w:szCs w:val="20"/>
      </w:rPr>
      <w:t xml:space="preserve">OBLASTNÍ GALERIE LIBEREC, PŘÍSPĚVKOVÁ ORGANIZACE | </w:t>
    </w: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MASARYKOVA 723/14 | 460 01 LIBEREC</w:t>
    </w:r>
  </w:p>
  <w:p w14:paraId="5EB6C578" w14:textId="77777777" w:rsidR="0072138C" w:rsidRPr="0072138C" w:rsidRDefault="0072138C" w:rsidP="0072138C">
    <w:pPr>
      <w:pStyle w:val="Zpat"/>
      <w:jc w:val="center"/>
      <w:rPr>
        <w:rFonts w:asciiTheme="majorHAnsi" w:hAnsiTheme="majorHAnsi" w:cstheme="majorHAnsi"/>
        <w:sz w:val="20"/>
        <w:szCs w:val="20"/>
      </w:rPr>
    </w:pP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T: +420 485 106 325 | WWW.OGL.CZ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DD22" w14:textId="77777777" w:rsidR="00816085" w:rsidRPr="0072138C" w:rsidRDefault="00816085" w:rsidP="00816085">
    <w:pPr>
      <w:pStyle w:val="Zpat"/>
      <w:jc w:val="center"/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</w:pPr>
    <w:r w:rsidRPr="0072138C">
      <w:rPr>
        <w:rFonts w:asciiTheme="majorHAnsi" w:hAnsiTheme="majorHAnsi" w:cstheme="majorHAnsi"/>
        <w:sz w:val="20"/>
        <w:szCs w:val="20"/>
      </w:rPr>
      <w:t xml:space="preserve">OBLASTNÍ GALERIE LIBEREC, PŘÍSPĚVKOVÁ ORGANIZACE | </w:t>
    </w: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MASARYKOVA 723/14 | 460 01 LIBEREC</w:t>
    </w:r>
  </w:p>
  <w:p w14:paraId="0FCC3799" w14:textId="77777777" w:rsidR="00816085" w:rsidRPr="00816085" w:rsidRDefault="00816085" w:rsidP="00816085">
    <w:pPr>
      <w:pStyle w:val="Zpat"/>
      <w:jc w:val="center"/>
      <w:rPr>
        <w:rFonts w:asciiTheme="majorHAnsi" w:hAnsiTheme="majorHAnsi" w:cstheme="majorHAnsi"/>
        <w:sz w:val="20"/>
        <w:szCs w:val="20"/>
      </w:rPr>
    </w:pP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T: +420 485 106 325 | WWW.OGL.CZ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B528" w14:textId="77777777" w:rsidR="0031305C" w:rsidRDefault="0031305C" w:rsidP="002669B9">
      <w:pPr>
        <w:spacing w:after="0" w:line="240" w:lineRule="auto"/>
      </w:pPr>
      <w:r>
        <w:separator/>
      </w:r>
    </w:p>
  </w:footnote>
  <w:footnote w:type="continuationSeparator" w:id="0">
    <w:p w14:paraId="1D809AFC" w14:textId="77777777" w:rsidR="0031305C" w:rsidRDefault="0031305C" w:rsidP="0026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95CF" w14:textId="0341111C" w:rsidR="002669B9" w:rsidRDefault="002669B9" w:rsidP="0081608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E79D" w14:textId="77777777" w:rsidR="00816085" w:rsidRDefault="00816085">
    <w:pPr>
      <w:pStyle w:val="Zhlav"/>
    </w:pPr>
    <w:r>
      <w:rPr>
        <w:noProof/>
      </w:rPr>
      <w:drawing>
        <wp:inline distT="0" distB="0" distL="0" distR="0" wp14:anchorId="120831DD" wp14:editId="73FFA959">
          <wp:extent cx="1444791" cy="625231"/>
          <wp:effectExtent l="0" t="0" r="317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89" cy="67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1"/>
    <w:rsid w:val="00010D6A"/>
    <w:rsid w:val="00023E2C"/>
    <w:rsid w:val="0004537E"/>
    <w:rsid w:val="000608D8"/>
    <w:rsid w:val="000662E8"/>
    <w:rsid w:val="00087CA9"/>
    <w:rsid w:val="0009108F"/>
    <w:rsid w:val="000B6C2B"/>
    <w:rsid w:val="000C30CF"/>
    <w:rsid w:val="000F7558"/>
    <w:rsid w:val="00120613"/>
    <w:rsid w:val="00176958"/>
    <w:rsid w:val="001D2E4A"/>
    <w:rsid w:val="002669B9"/>
    <w:rsid w:val="00295A10"/>
    <w:rsid w:val="002A5564"/>
    <w:rsid w:val="002D3B5A"/>
    <w:rsid w:val="002D7B71"/>
    <w:rsid w:val="00303960"/>
    <w:rsid w:val="0031305C"/>
    <w:rsid w:val="00330B5E"/>
    <w:rsid w:val="00367255"/>
    <w:rsid w:val="0039112F"/>
    <w:rsid w:val="00396187"/>
    <w:rsid w:val="003A7D6F"/>
    <w:rsid w:val="00447D32"/>
    <w:rsid w:val="0049348E"/>
    <w:rsid w:val="00527F3D"/>
    <w:rsid w:val="005546AE"/>
    <w:rsid w:val="00557783"/>
    <w:rsid w:val="00557A50"/>
    <w:rsid w:val="00580AC2"/>
    <w:rsid w:val="00583EB3"/>
    <w:rsid w:val="00595460"/>
    <w:rsid w:val="005C1683"/>
    <w:rsid w:val="006158F8"/>
    <w:rsid w:val="0062697A"/>
    <w:rsid w:val="006860C6"/>
    <w:rsid w:val="006E1515"/>
    <w:rsid w:val="006F55D3"/>
    <w:rsid w:val="00711AFF"/>
    <w:rsid w:val="0072138C"/>
    <w:rsid w:val="00740305"/>
    <w:rsid w:val="0074382B"/>
    <w:rsid w:val="007514E6"/>
    <w:rsid w:val="00785FAD"/>
    <w:rsid w:val="007A7971"/>
    <w:rsid w:val="007C0AFC"/>
    <w:rsid w:val="007F5312"/>
    <w:rsid w:val="00816085"/>
    <w:rsid w:val="00862E07"/>
    <w:rsid w:val="00865A68"/>
    <w:rsid w:val="00896501"/>
    <w:rsid w:val="008F7D54"/>
    <w:rsid w:val="009165C0"/>
    <w:rsid w:val="009423C9"/>
    <w:rsid w:val="009524F6"/>
    <w:rsid w:val="00A358A2"/>
    <w:rsid w:val="00A62A03"/>
    <w:rsid w:val="00A90FAF"/>
    <w:rsid w:val="00A970BF"/>
    <w:rsid w:val="00A97D63"/>
    <w:rsid w:val="00B15B90"/>
    <w:rsid w:val="00B27C4F"/>
    <w:rsid w:val="00B3315E"/>
    <w:rsid w:val="00B71C9D"/>
    <w:rsid w:val="00B860B3"/>
    <w:rsid w:val="00BA40E3"/>
    <w:rsid w:val="00BB03F5"/>
    <w:rsid w:val="00BB2178"/>
    <w:rsid w:val="00BD6D31"/>
    <w:rsid w:val="00C4340F"/>
    <w:rsid w:val="00C46DB9"/>
    <w:rsid w:val="00C50E8D"/>
    <w:rsid w:val="00D01781"/>
    <w:rsid w:val="00D210A1"/>
    <w:rsid w:val="00D34B81"/>
    <w:rsid w:val="00D6066B"/>
    <w:rsid w:val="00D73EF6"/>
    <w:rsid w:val="00D82C49"/>
    <w:rsid w:val="00DE32E7"/>
    <w:rsid w:val="00DE4721"/>
    <w:rsid w:val="00E11958"/>
    <w:rsid w:val="00E30ECC"/>
    <w:rsid w:val="00E626C4"/>
    <w:rsid w:val="00EE6046"/>
    <w:rsid w:val="00F04C6C"/>
    <w:rsid w:val="00F16009"/>
    <w:rsid w:val="00FA7460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7B533"/>
  <w15:chartTrackingRefBased/>
  <w15:docId w15:val="{6661ADFC-B4A3-48B1-902C-EE6F560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5564"/>
    <w:pPr>
      <w:jc w:val="both"/>
    </w:pPr>
    <w:rPr>
      <w:rFonts w:eastAsiaTheme="minorEastAs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2C49"/>
    <w:pPr>
      <w:keepNext/>
      <w:keepLines/>
      <w:pBdr>
        <w:left w:val="single" w:sz="12" w:space="12" w:color="629DD1" w:themeColor="accent2"/>
      </w:pBdr>
      <w:spacing w:before="80" w:after="80" w:line="240" w:lineRule="auto"/>
      <w:jc w:val="left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C49"/>
    <w:pPr>
      <w:keepNext/>
      <w:keepLines/>
      <w:spacing w:before="120" w:after="0" w:line="240" w:lineRule="auto"/>
      <w:jc w:val="left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4"/>
    </w:pPr>
    <w:rPr>
      <w:rFonts w:asciiTheme="majorHAnsi" w:eastAsiaTheme="majorEastAsia" w:hAnsiTheme="majorHAnsi" w:cstheme="majorBidi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C4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2C49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2C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2C4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2C4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2C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2C4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2C49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2C49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2C49"/>
    <w:pPr>
      <w:spacing w:line="240" w:lineRule="auto"/>
      <w:jc w:val="left"/>
    </w:pPr>
    <w:rPr>
      <w:rFonts w:eastAsiaTheme="minorHAnsi"/>
      <w:b/>
      <w:bCs/>
      <w:color w:val="629DD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2C49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D82C4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2C49"/>
    <w:pPr>
      <w:numPr>
        <w:ilvl w:val="1"/>
      </w:numPr>
      <w:spacing w:after="240"/>
      <w:jc w:val="left"/>
    </w:pPr>
    <w:rPr>
      <w:rFonts w:eastAsiaTheme="minorHAnsi"/>
      <w:color w:val="000000" w:themeColor="text1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82C49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D82C4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82C49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Bezmezer">
    <w:name w:val="No Spacing"/>
    <w:uiPriority w:val="1"/>
    <w:qFormat/>
    <w:rsid w:val="00D82C4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82C49"/>
    <w:pPr>
      <w:spacing w:before="160"/>
      <w:ind w:left="720"/>
      <w:jc w:val="left"/>
    </w:pPr>
    <w:rPr>
      <w:rFonts w:asciiTheme="majorHAnsi" w:eastAsiaTheme="majorEastAsia" w:hAnsiTheme="majorHAnsi" w:cstheme="majorBidi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82C49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2C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2C49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82C49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82C49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82C4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82C4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D82C4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2C4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2669B9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2669B9"/>
  </w:style>
  <w:style w:type="paragraph" w:styleId="Zpat">
    <w:name w:val="footer"/>
    <w:basedOn w:val="Normln"/>
    <w:link w:val="ZpatChar"/>
    <w:uiPriority w:val="99"/>
    <w:unhideWhenUsed/>
    <w:rsid w:val="002669B9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2669B9"/>
  </w:style>
  <w:style w:type="character" w:styleId="Hypertextovodkaz">
    <w:name w:val="Hyperlink"/>
    <w:basedOn w:val="Standardnpsmoodstavce"/>
    <w:uiPriority w:val="99"/>
    <w:unhideWhenUsed/>
    <w:rsid w:val="00816085"/>
    <w:rPr>
      <w:color w:val="9454C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755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95460"/>
    <w:rPr>
      <w:color w:val="3EBBF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31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.froese@ogl.cz" TargetMode="External"/><Relationship Id="rId12" Type="http://schemas.openxmlformats.org/officeDocument/2006/relationships/hyperlink" Target="https://www.instagram.com/pastaoner/?hl=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ASTAONERfanpage/?locale=cs_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pastaon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useprazakova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TO_vzor_2022.dotx" TargetMode="External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962B-DE99-4C60-80D5-AADE0E13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TO_vzor_2022</Template>
  <TotalTime>0</TotalTime>
  <Pages>1</Pages>
  <Words>747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Petra Froese</cp:lastModifiedBy>
  <cp:revision>23</cp:revision>
  <cp:lastPrinted>2023-05-29T20:36:00Z</cp:lastPrinted>
  <dcterms:created xsi:type="dcterms:W3CDTF">2023-05-29T20:37:00Z</dcterms:created>
  <dcterms:modified xsi:type="dcterms:W3CDTF">2023-05-30T09:25:00Z</dcterms:modified>
</cp:coreProperties>
</file>